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ED4AB6" w:rsidP="00F2076D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ED4AB6">
        <w:rPr>
          <w:rFonts w:ascii="Verdana" w:hAnsi="Verdana"/>
          <w:caps w:val="0"/>
          <w:sz w:val="20"/>
          <w:szCs w:val="20"/>
        </w:rPr>
        <w:t>Hitoshi</w:t>
      </w:r>
      <w:r w:rsidR="00F370E5" w:rsidRPr="008B6393">
        <w:rPr>
          <w:rFonts w:ascii="Verdana" w:hAnsi="Verdana"/>
          <w:caps w:val="0"/>
          <w:sz w:val="20"/>
          <w:szCs w:val="20"/>
        </w:rPr>
        <w:t xml:space="preserve"> </w:t>
      </w:r>
      <w:proofErr w:type="spellStart"/>
      <w:r w:rsidR="009708D5">
        <w:rPr>
          <w:rFonts w:ascii="Verdana" w:hAnsi="Verdana"/>
          <w:caps w:val="0"/>
          <w:sz w:val="20"/>
          <w:szCs w:val="20"/>
        </w:rPr>
        <w:t>S</w:t>
      </w:r>
      <w:r w:rsidR="009708D5" w:rsidRPr="009708D5">
        <w:rPr>
          <w:rFonts w:ascii="Verdana" w:hAnsi="Verdana"/>
          <w:caps w:val="0"/>
          <w:sz w:val="20"/>
          <w:szCs w:val="20"/>
        </w:rPr>
        <w:t>akimoto</w:t>
      </w:r>
      <w:proofErr w:type="spellEnd"/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Mexico’s market continues to grow robustly in value terms, but volume growth appears to be lagging.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BMI estimates 2007 market growth at 8.7% year-on-year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</w:t>
      </w:r>
      <w:proofErr w:type="spellStart"/>
      <w:r w:rsidRPr="00713FD7">
        <w:rPr>
          <w:rFonts w:ascii="Verdana" w:hAnsi="Verdana"/>
        </w:rPr>
        <w:t>YoY</w:t>
      </w:r>
      <w:proofErr w:type="spellEnd"/>
      <w:r w:rsidRPr="00713FD7">
        <w:rPr>
          <w:rFonts w:ascii="Verdana" w:hAnsi="Verdana"/>
        </w:rPr>
        <w:t>, reaching a value of US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$13.3</w:t>
      </w:r>
      <w:r>
        <w:rPr>
          <w:rFonts w:ascii="Verdana" w:hAnsi="Verdana"/>
        </w:rPr>
        <w:t xml:space="preserve"> billion</w:t>
      </w:r>
      <w:r w:rsidRPr="00713FD7">
        <w:rPr>
          <w:rFonts w:ascii="Verdana" w:hAnsi="Verdana"/>
        </w:rPr>
        <w:t>. The new five-year forecast for the period 2007 to 2012 sees average annual growth in dollar terms of 5.4% and in local currency terms of 7.4%.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 xml:space="preserve">According to IMS Health, the market grew 7.5% in value terms </w:t>
      </w:r>
      <w:proofErr w:type="spellStart"/>
      <w:r>
        <w:rPr>
          <w:rFonts w:ascii="Verdana" w:hAnsi="Verdana"/>
        </w:rPr>
        <w:t>YoY</w:t>
      </w:r>
      <w:proofErr w:type="spellEnd"/>
      <w:r w:rsidRPr="00713FD7">
        <w:rPr>
          <w:rFonts w:ascii="Verdana" w:hAnsi="Verdana"/>
        </w:rPr>
        <w:t xml:space="preserve"> over the first seven months of 2007, whilst the number of units sold edged up only 0.7%. Local market sources indicate that volumes remain</w:t>
      </w:r>
      <w:r>
        <w:rPr>
          <w:rFonts w:ascii="Verdana" w:hAnsi="Verdana"/>
        </w:rPr>
        <w:t>ed</w:t>
      </w:r>
      <w:r w:rsidRPr="00713FD7">
        <w:rPr>
          <w:rFonts w:ascii="Verdana" w:hAnsi="Verdana"/>
        </w:rPr>
        <w:t xml:space="preserve"> nearly static, despite record spending by the state sector.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13FD7">
        <w:rPr>
          <w:rFonts w:ascii="Verdana" w:hAnsi="Verdana"/>
        </w:rPr>
        <w:t>I did a SWOT analysis of Mexico Pharmaceuticals and Healthcare Industry. The slide shows my findings.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Strengths: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Mexico is the largest market in Latin America along with Brazil, with estimated 8.9% growth in 2007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is one of Latin America’s most developed markets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regulatory standards are superior to most of its southern neighbors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strong trade links outside Latin America to the U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>, Canada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</w:t>
      </w:r>
      <w:r w:rsidRPr="00713FD7">
        <w:rPr>
          <w:rFonts w:ascii="Verdana" w:hAnsi="Verdana"/>
        </w:rPr>
        <w:t>EU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 xml:space="preserve">Mexico has a competitive and </w:t>
      </w:r>
      <w:proofErr w:type="gramStart"/>
      <w:r w:rsidRPr="00713FD7">
        <w:rPr>
          <w:rFonts w:ascii="Verdana" w:hAnsi="Verdana"/>
        </w:rPr>
        <w:t>well-developed</w:t>
      </w:r>
      <w:proofErr w:type="gramEnd"/>
      <w:r w:rsidRPr="00713FD7">
        <w:rPr>
          <w:rFonts w:ascii="Verdana" w:hAnsi="Verdana"/>
        </w:rPr>
        <w:t xml:space="preserve"> pharmaceutical industry including around 200 companies and a substantial multinational presence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>Weaknesses:</w:t>
      </w:r>
      <w:r>
        <w:rPr>
          <w:rFonts w:ascii="Verdana" w:hAnsi="Verdana"/>
        </w:rPr>
        <w:t xml:space="preserve"> Despite important recent reforms, the enforcement of domestic patent law remains problematic, and counterfeiting is a continuing problem. </w:t>
      </w:r>
      <w:r w:rsidRPr="00713FD7">
        <w:rPr>
          <w:rFonts w:ascii="Verdana" w:hAnsi="Verdana"/>
        </w:rPr>
        <w:t>With nearly half of the population lacking health insurance, Mexico’s drug market is particularly sensitive to economic shocks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Mexican government’s drug-pricing policy is focus</w:t>
      </w:r>
      <w:r>
        <w:rPr>
          <w:rFonts w:ascii="Verdana" w:hAnsi="Verdana"/>
        </w:rPr>
        <w:t>ing</w:t>
      </w:r>
      <w:r w:rsidRPr="00713FD7">
        <w:rPr>
          <w:rFonts w:ascii="Verdana" w:hAnsi="Verdana"/>
        </w:rPr>
        <w:t xml:space="preserve"> on cost containment, while an inefficient supply chain leads to high prices for consumers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The expansion of state health coverage has focused on basic essential drugs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and reimbursement for many hi-tech imported drugs remains limited or nonexistent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t xml:space="preserve">Opportunities: </w:t>
      </w:r>
      <w:r>
        <w:rPr>
          <w:rFonts w:ascii="Verdana" w:hAnsi="Verdana"/>
        </w:rPr>
        <w:t xml:space="preserve">The generics market has strong growth potential as both, the government and </w:t>
      </w:r>
      <w:proofErr w:type="gramStart"/>
      <w:r>
        <w:rPr>
          <w:rFonts w:ascii="Verdana" w:hAnsi="Verdana"/>
        </w:rPr>
        <w:t>consumers looks</w:t>
      </w:r>
      <w:proofErr w:type="gramEnd"/>
      <w:r>
        <w:rPr>
          <w:rFonts w:ascii="Verdana" w:hAnsi="Verdana"/>
        </w:rPr>
        <w:t xml:space="preserve"> to the sector to provide cost-effective coverage in place of less reliable copy drugs. </w:t>
      </w:r>
      <w:r w:rsidRPr="00713FD7">
        <w:rPr>
          <w:rFonts w:ascii="Verdana" w:hAnsi="Verdana"/>
        </w:rPr>
        <w:t xml:space="preserve">New legislation on bioequivalence has recently been approved in Mexico and may push a number of similar or copied products </w:t>
      </w:r>
      <w:r>
        <w:rPr>
          <w:rFonts w:ascii="Verdana" w:hAnsi="Verdana"/>
        </w:rPr>
        <w:t xml:space="preserve">of </w:t>
      </w:r>
      <w:r w:rsidRPr="00713FD7">
        <w:rPr>
          <w:rFonts w:ascii="Verdana" w:hAnsi="Verdana"/>
        </w:rPr>
        <w:t>the market over the next three to five years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Health-sector reform and expansion of</w:t>
      </w:r>
      <w:r>
        <w:rPr>
          <w:rFonts w:ascii="Verdana" w:hAnsi="Verdana"/>
        </w:rPr>
        <w:t xml:space="preserve"> programs </w:t>
      </w:r>
      <w:r w:rsidRPr="00713FD7">
        <w:rPr>
          <w:rFonts w:ascii="Verdana" w:hAnsi="Verdana"/>
        </w:rPr>
        <w:t xml:space="preserve">such as </w:t>
      </w:r>
      <w:proofErr w:type="spellStart"/>
      <w:r w:rsidRPr="00713FD7">
        <w:rPr>
          <w:rFonts w:ascii="Verdana" w:hAnsi="Verdana"/>
        </w:rPr>
        <w:t>Seguro</w:t>
      </w:r>
      <w:proofErr w:type="spellEnd"/>
      <w:r w:rsidRPr="00713FD7">
        <w:rPr>
          <w:rFonts w:ascii="Verdana" w:hAnsi="Verdana"/>
        </w:rPr>
        <w:t xml:space="preserve"> Popular will drive overall health spending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Further reforms including better</w:t>
      </w:r>
      <w:r>
        <w:rPr>
          <w:rFonts w:ascii="Verdana" w:hAnsi="Verdana"/>
        </w:rPr>
        <w:t xml:space="preserve"> d</w:t>
      </w:r>
      <w:r w:rsidRPr="00713FD7">
        <w:rPr>
          <w:rFonts w:ascii="Verdana" w:hAnsi="Verdana"/>
        </w:rPr>
        <w:t>ata protection rules could further boost investment in the sector</w:t>
      </w:r>
      <w:r>
        <w:rPr>
          <w:rFonts w:ascii="Verdana" w:hAnsi="Verdana"/>
        </w:rPr>
        <w:t>.</w:t>
      </w:r>
    </w:p>
    <w:p w:rsidR="00F2076D" w:rsidRPr="00713FD7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7772ED">
        <w:rPr>
          <w:rFonts w:ascii="Verdana" w:hAnsi="Verdana"/>
        </w:rPr>
        <w:lastRenderedPageBreak/>
        <w:t xml:space="preserve">Threats: </w:t>
      </w:r>
      <w:r>
        <w:rPr>
          <w:rFonts w:ascii="Verdana" w:hAnsi="Verdana"/>
        </w:rPr>
        <w:t xml:space="preserve">Continuing failures to enforce domestic patent law more robustly will continue to limit both, investment and product launches by multinationals. </w:t>
      </w:r>
      <w:r w:rsidRPr="00713FD7">
        <w:rPr>
          <w:rFonts w:ascii="Verdana" w:hAnsi="Verdana"/>
        </w:rPr>
        <w:t>The government will be limited in implementing healthcare reform by tightly constrained funding, corruption and multiple layer of government involved</w:t>
      </w:r>
      <w:r>
        <w:rPr>
          <w:rFonts w:ascii="Verdana" w:hAnsi="Verdana"/>
        </w:rPr>
        <w:t xml:space="preserve">. </w:t>
      </w:r>
      <w:r w:rsidRPr="00713FD7">
        <w:rPr>
          <w:rFonts w:ascii="Verdana" w:hAnsi="Verdana"/>
        </w:rPr>
        <w:t>Mexico has in the past been subject to periodic economic crises and regional financial crisis</w:t>
      </w:r>
      <w:r>
        <w:rPr>
          <w:rFonts w:ascii="Verdana" w:hAnsi="Verdana"/>
        </w:rPr>
        <w:t>.</w:t>
      </w:r>
      <w:r w:rsidRPr="00713FD7">
        <w:rPr>
          <w:rFonts w:ascii="Verdana" w:hAnsi="Verdana"/>
        </w:rPr>
        <w:t xml:space="preserve"> Particularly</w:t>
      </w:r>
      <w:r>
        <w:rPr>
          <w:rFonts w:ascii="Verdana" w:hAnsi="Verdana"/>
        </w:rPr>
        <w:t>,</w:t>
      </w:r>
      <w:r w:rsidRPr="00713FD7">
        <w:rPr>
          <w:rFonts w:ascii="Verdana" w:hAnsi="Verdana"/>
        </w:rPr>
        <w:t xml:space="preserve"> devaluation in the value of the peso could derail market growth</w:t>
      </w:r>
      <w:r>
        <w:rPr>
          <w:rFonts w:ascii="Verdana" w:hAnsi="Verdana"/>
        </w:rPr>
        <w:t>.</w:t>
      </w:r>
    </w:p>
    <w:p w:rsidR="00C8217E" w:rsidRDefault="00C8217E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F6221" w:rsidRDefault="006F6221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F2076D" w:rsidRPr="008B6393" w:rsidRDefault="00F2076D" w:rsidP="00F2076D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F2076D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56" w:rsidRDefault="008F2456" w:rsidP="00C235D0">
      <w:pPr>
        <w:spacing w:before="0" w:after="0" w:line="240" w:lineRule="auto"/>
      </w:pPr>
      <w:r>
        <w:separator/>
      </w:r>
    </w:p>
  </w:endnote>
  <w:endnote w:type="continuationSeparator" w:id="0">
    <w:p w:rsidR="008F2456" w:rsidRDefault="008F2456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8F2456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8F2456" w:rsidP="00C8217E">
    <w:pPr>
      <w:pStyle w:val="Footer"/>
      <w:rPr>
        <w:rFonts w:ascii="Verdana" w:hAnsi="Verdana"/>
        <w:color w:val="333333"/>
      </w:rPr>
    </w:pPr>
    <w:hyperlink r:id="rId1" w:history="1">
      <w:r w:rsidR="00641FD7" w:rsidRPr="00641FD7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641FD7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641FD7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8F2456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8F2456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41FD7" w:rsidRPr="00641FD7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641FD7">
      <w:rPr>
        <w:rStyle w:val="PageNumber"/>
        <w:rFonts w:ascii="Verdana" w:hAnsi="Verdana"/>
        <w:noProof/>
        <w:color w:val="333333"/>
      </w:rPr>
      <w:t>1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93381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93381" w:rsidRPr="002B6735">
      <w:rPr>
        <w:rStyle w:val="PageNumber"/>
        <w:rFonts w:ascii="Verdana" w:hAnsi="Verdana"/>
        <w:color w:val="333333"/>
      </w:rPr>
      <w:fldChar w:fldCharType="separate"/>
    </w:r>
    <w:r w:rsidR="00641FD7">
      <w:rPr>
        <w:rStyle w:val="PageNumber"/>
        <w:rFonts w:ascii="Verdana" w:hAnsi="Verdana"/>
        <w:noProof/>
        <w:color w:val="333333"/>
      </w:rPr>
      <w:t>2</w:t>
    </w:r>
    <w:r w:rsidR="00393381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56" w:rsidRDefault="008F2456" w:rsidP="00C235D0">
      <w:pPr>
        <w:spacing w:before="0" w:after="0" w:line="240" w:lineRule="auto"/>
      </w:pPr>
      <w:r>
        <w:separator/>
      </w:r>
    </w:p>
  </w:footnote>
  <w:footnote w:type="continuationSeparator" w:id="0">
    <w:p w:rsidR="008F2456" w:rsidRDefault="008F2456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CB" w:rsidRDefault="008F24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554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641FD7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5B151" wp14:editId="2DA037E9">
          <wp:simplePos x="0" y="0"/>
          <wp:positionH relativeFrom="column">
            <wp:posOffset>4495800</wp:posOffset>
          </wp:positionH>
          <wp:positionV relativeFrom="paragraph">
            <wp:posOffset>-228600</wp:posOffset>
          </wp:positionV>
          <wp:extent cx="1314450" cy="43116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4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554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8F2456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196E2B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4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554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55003">
      <w:rPr>
        <w:rFonts w:ascii="Verdana" w:hAnsi="Verdana"/>
        <w:color w:val="333333"/>
        <w:sz w:val="16"/>
        <w:szCs w:val="16"/>
      </w:rPr>
      <w:t>MRT</w:t>
    </w:r>
    <w:r w:rsidR="00D65F14">
      <w:rPr>
        <w:rFonts w:ascii="Verdana" w:hAnsi="Verdana"/>
        <w:color w:val="333333"/>
        <w:sz w:val="16"/>
        <w:szCs w:val="16"/>
      </w:rPr>
      <w:t>S</w:t>
    </w:r>
    <w:r w:rsidR="0079579A">
      <w:rPr>
        <w:rFonts w:ascii="Verdana" w:hAnsi="Verdana"/>
        <w:color w:val="333333"/>
        <w:sz w:val="16"/>
        <w:szCs w:val="16"/>
      </w:rPr>
      <w:t>I</w:t>
    </w:r>
    <w:r w:rsidR="00B55003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B55003">
      <w:rPr>
        <w:rFonts w:ascii="Verdana" w:hAnsi="Verdana"/>
        <w:color w:val="333333"/>
        <w:sz w:val="16"/>
        <w:szCs w:val="16"/>
      </w:rPr>
      <w:t xml:space="preserve">Market Research Transcript </w:t>
    </w:r>
    <w:r w:rsidR="00CC57DB">
      <w:rPr>
        <w:rFonts w:ascii="Verdana" w:hAnsi="Verdana"/>
        <w:color w:val="333333"/>
        <w:sz w:val="16"/>
        <w:szCs w:val="16"/>
      </w:rPr>
      <w:t>–</w:t>
    </w:r>
    <w:r w:rsidR="00B55003">
      <w:rPr>
        <w:rFonts w:ascii="Verdana" w:hAnsi="Verdana"/>
        <w:color w:val="333333"/>
        <w:sz w:val="16"/>
        <w:szCs w:val="16"/>
      </w:rPr>
      <w:t xml:space="preserve"> </w:t>
    </w:r>
    <w:r w:rsidR="00CC57DB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7B3BCB">
      <w:rPr>
        <w:rFonts w:ascii="Verdana" w:hAnsi="Verdana"/>
        <w:color w:val="333333"/>
        <w:sz w:val="16"/>
        <w:szCs w:val="16"/>
      </w:rPr>
      <w:t>0:04:48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13FD7">
      <w:rPr>
        <w:rFonts w:ascii="Verdana" w:hAnsi="Verdana"/>
        <w:color w:val="333333"/>
        <w:sz w:val="16"/>
        <w:szCs w:val="16"/>
      </w:rPr>
      <w:t>2</w:t>
    </w:r>
    <w:r w:rsidR="008F2456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003"/>
    <w:rsid w:val="000535EF"/>
    <w:rsid w:val="00054CDD"/>
    <w:rsid w:val="000C5C7F"/>
    <w:rsid w:val="000E107A"/>
    <w:rsid w:val="00130B67"/>
    <w:rsid w:val="00196E2B"/>
    <w:rsid w:val="001C23B0"/>
    <w:rsid w:val="001D5158"/>
    <w:rsid w:val="0022601F"/>
    <w:rsid w:val="00232F30"/>
    <w:rsid w:val="002410A5"/>
    <w:rsid w:val="002B6735"/>
    <w:rsid w:val="002D3C9F"/>
    <w:rsid w:val="002F1104"/>
    <w:rsid w:val="00393381"/>
    <w:rsid w:val="00396E5F"/>
    <w:rsid w:val="003F049C"/>
    <w:rsid w:val="003F0E39"/>
    <w:rsid w:val="00426889"/>
    <w:rsid w:val="00480DB9"/>
    <w:rsid w:val="004E2A08"/>
    <w:rsid w:val="004E525C"/>
    <w:rsid w:val="004E55DE"/>
    <w:rsid w:val="004F7986"/>
    <w:rsid w:val="0052096D"/>
    <w:rsid w:val="00557385"/>
    <w:rsid w:val="00566647"/>
    <w:rsid w:val="00586571"/>
    <w:rsid w:val="005A0AD6"/>
    <w:rsid w:val="005D3D21"/>
    <w:rsid w:val="005E6EF2"/>
    <w:rsid w:val="00602179"/>
    <w:rsid w:val="006028E4"/>
    <w:rsid w:val="0063795C"/>
    <w:rsid w:val="00641FD7"/>
    <w:rsid w:val="00651B48"/>
    <w:rsid w:val="00674A64"/>
    <w:rsid w:val="00695218"/>
    <w:rsid w:val="006B0897"/>
    <w:rsid w:val="006D05CC"/>
    <w:rsid w:val="006E05F5"/>
    <w:rsid w:val="006F0205"/>
    <w:rsid w:val="006F6221"/>
    <w:rsid w:val="00703E76"/>
    <w:rsid w:val="00704E1A"/>
    <w:rsid w:val="00713FD7"/>
    <w:rsid w:val="00744FB6"/>
    <w:rsid w:val="0079579A"/>
    <w:rsid w:val="00795E6D"/>
    <w:rsid w:val="007B3BCB"/>
    <w:rsid w:val="00816356"/>
    <w:rsid w:val="00827EC4"/>
    <w:rsid w:val="008331CF"/>
    <w:rsid w:val="00842FCD"/>
    <w:rsid w:val="00860B9B"/>
    <w:rsid w:val="008B6393"/>
    <w:rsid w:val="008B6983"/>
    <w:rsid w:val="008F2456"/>
    <w:rsid w:val="00902099"/>
    <w:rsid w:val="009708D5"/>
    <w:rsid w:val="009A1597"/>
    <w:rsid w:val="009C54AA"/>
    <w:rsid w:val="009C5DBA"/>
    <w:rsid w:val="009D4D0B"/>
    <w:rsid w:val="009F4106"/>
    <w:rsid w:val="00A11645"/>
    <w:rsid w:val="00A2681B"/>
    <w:rsid w:val="00A7715A"/>
    <w:rsid w:val="00AF31CC"/>
    <w:rsid w:val="00AF70F3"/>
    <w:rsid w:val="00B028C0"/>
    <w:rsid w:val="00B05A35"/>
    <w:rsid w:val="00B21C70"/>
    <w:rsid w:val="00B55003"/>
    <w:rsid w:val="00B94A51"/>
    <w:rsid w:val="00BE41F3"/>
    <w:rsid w:val="00BF7114"/>
    <w:rsid w:val="00C0661C"/>
    <w:rsid w:val="00C0664A"/>
    <w:rsid w:val="00C155F5"/>
    <w:rsid w:val="00C235D0"/>
    <w:rsid w:val="00C8217E"/>
    <w:rsid w:val="00CB3DF5"/>
    <w:rsid w:val="00CC57DB"/>
    <w:rsid w:val="00CD217A"/>
    <w:rsid w:val="00CD3220"/>
    <w:rsid w:val="00CD7965"/>
    <w:rsid w:val="00D14ADC"/>
    <w:rsid w:val="00D65F14"/>
    <w:rsid w:val="00D83FAC"/>
    <w:rsid w:val="00D954DC"/>
    <w:rsid w:val="00D97D3D"/>
    <w:rsid w:val="00DB3710"/>
    <w:rsid w:val="00DB6D50"/>
    <w:rsid w:val="00DE7F16"/>
    <w:rsid w:val="00E5387F"/>
    <w:rsid w:val="00E64C68"/>
    <w:rsid w:val="00E65A18"/>
    <w:rsid w:val="00E72862"/>
    <w:rsid w:val="00E7579C"/>
    <w:rsid w:val="00E95557"/>
    <w:rsid w:val="00ED4AB6"/>
    <w:rsid w:val="00F2076D"/>
    <w:rsid w:val="00F370E5"/>
    <w:rsid w:val="00F7079B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CRIMSON</Company>
  <LinksUpToDate>false</LinksUpToDate>
  <CharactersWithSpaces>2831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Transcription Services Voxtab</dc:title>
  <dc:subject>Sample file for Market Research Transcription Services</dc:subject>
  <dc:creator>Voxtab_Crimson_Interactive</dc:creator>
  <cp:keywords>Market Research Transcription Sample, Market Research Transcript</cp:keywords>
  <dc:description>Transcript of Market Research on Mexico </dc:description>
  <cp:lastModifiedBy>Elizabeth Rodrigues</cp:lastModifiedBy>
  <cp:revision>8</cp:revision>
  <cp:lastPrinted>1900-12-31T18:30:00Z</cp:lastPrinted>
  <dcterms:created xsi:type="dcterms:W3CDTF">2013-01-04T16:12:00Z</dcterms:created>
  <dcterms:modified xsi:type="dcterms:W3CDTF">2023-11-08T10:22:00Z</dcterms:modified>
  <cp:category>Market Research </cp:category>
</cp:coreProperties>
</file>